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t>بخش 16-</w:t>
      </w:r>
      <w:r w:rsidRPr="00C500ED">
        <w:rPr>
          <w:rFonts w:ascii="Times New Roman" w:eastAsia="Times New Roman" w:hAnsi="Times New Roman" w:cs="Times New Roman"/>
          <w:b/>
          <w:bCs/>
          <w:sz w:val="20"/>
          <w:szCs w:val="20"/>
          <w:rtl/>
        </w:rPr>
        <w:t> </w:t>
      </w:r>
      <w:r w:rsidRPr="00C500ED">
        <w:rPr>
          <w:rFonts w:ascii="Times New Roman" w:eastAsia="Times New Roman" w:hAnsi="Times New Roman" w:cs="B Titr"/>
          <w:b/>
          <w:bCs/>
          <w:sz w:val="20"/>
          <w:szCs w:val="20"/>
          <w:rtl/>
        </w:rPr>
        <w:t xml:space="preserve"> امور ایثارگران</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t>ماده 86</w:t>
      </w:r>
      <w:r w:rsidRPr="00C500ED">
        <w:rPr>
          <w:rFonts w:ascii="Times New Roman" w:eastAsia="Times New Roman" w:hAnsi="Times New Roman" w:cs="B Titr"/>
          <w:b/>
          <w:bCs/>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الف</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کلیه دستگاههای اجرائی موظفند نسبت به اجرای صحیح سیاست‌های کلی ترویج و تحکیم فرهنگ ایثار و جهاد و ساماندهی امور ایثارگران ابلاغی 29/2/1389 اقدام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 وزارت آموزش و پرورش مکلف است به منظور ترویج فرهنگ ایثار و شهادت نسبت به معرفی الگوها و قهرمانان ملی ایثار و شهادت در متون درسی کلیه پایه‌های تحصیلی و فعالیت‌های پژوهشی و برگزاری مسابقات علمی اقدام نموده و در جهت تعمیق ایمان و ترویج باورها در صیانت از فرهنگ دینی و انقلابی نسبت به</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اجرای یادواره‌های شهدای دانش‌آموز و فرهنگی و برگزاری اردوهای راهیان نور ویژه دانش‌آموزان و فرهنگیان با سازمان بسیج همکاری لازم را به‌عمل آورد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پ</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صدا و سیمای جمهوری اسلامی ایران موظف است ضمن اختصاص بخشی از برنامه‌های شبکه‌های مختلف به موضوع ترویج فرهنگ ایثار و شهادت، حداقل ده درصد(10%) از تولیدات برنامه‌های هنری نمایشی خود را به این موضوع اختصاص دهد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موظف است به منظور بهره‌گیری از دستاوردهای دوران دفاع مقدس و انتقال و ترویج فرهنگ جهاد و مقاومت به نسلهای آینده نسبت به ساماندهی گلزارهای شهدای سراسر کشور با رضایت والدین شهید و یادمان شهدای گمنام، احداث و تکمیل موزه‌های دفاع مقدس و مرمت و نگهداری آنها اقدام نماید</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وزارتخانه‌های نیرو، نفت، راه و شهرسازی و کشور موظفند کلیه هزینه‌های خدماتی مربوط به آب‌رسانی، برق‌رسانی، گازرسانی و جاده مواصلاتی را طبق بودجه سنواتی تأمین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ث- دولت موظف است به منظور تداوم اجرای برنامه‌های شاخص در حوزه ترویج فرهنگ ایثار، جهاد و شهادت به خصوص استمرار و</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فراگیر نمودن برنامه راهیان نور با ایجاد و توسعه ظرفیت‌ها و زیرساخت‌های لازم در دستگاههای اجرائی و فرهنگی نسبت به قرار دادن موضوع در سرفصل اعتبارات برنامه‌های فرهنگی و هزینه‌ای</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وزارتخانه‌ها و سازمان‌ها اقدام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ج</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مکلف است به منظور حفظ و ترویج فرهنگ ایثار، جهاد و شهادت و تکریم از الگوهای این فرهنگ ماندگار به والدین شهیدی که دارای حداقل سه شهید یا دو شهید و یک جانباز پنجاه درصد (50%) و بالاتر یا یک شهید و دو جانباز پنجاه درصد (50%) و بالاتر هستند نشان ملی ایثار اعطا نموده و آنان را به عنوان چهره ماندگار کشور به جامعه معرفی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 xml:space="preserve">تبصره </w:t>
      </w:r>
      <w:r w:rsidRPr="00C500ED">
        <w:rPr>
          <w:rFonts w:ascii="Times New Roman" w:eastAsia="Times New Roman" w:hAnsi="Times New Roman" w:cs="B Titr"/>
          <w:sz w:val="20"/>
          <w:szCs w:val="20"/>
        </w:rPr>
        <w:t xml:space="preserve">1- </w:t>
      </w:r>
      <w:r w:rsidRPr="00C500ED">
        <w:rPr>
          <w:rFonts w:ascii="Times New Roman" w:eastAsia="Times New Roman" w:hAnsi="Times New Roman" w:cs="B Titr"/>
          <w:sz w:val="20"/>
          <w:szCs w:val="20"/>
          <w:rtl/>
        </w:rPr>
        <w:t>صدا و سیمای جمهوری اسلامی ایران، وزراتخانه‌های فرهنگ و ارشاد اسلامی، آموزش و پرورش، علوم، تحقیقات و فناوری و بهداشت، درمان و آموزش پزشکی کشور، بنیاد حفظ آثار و نشر ارزشهای دفاع مقدس و سایر نهادهای فرهنگی مکلفند جهت ارج نهادن به این چهره‌های ماندگار اقدام فرهنگی لازم را جهت معرفی آنها انجام دهند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2</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آیین‌نامه اجرائی این بند در شش‌ماه اول اجرای قانون برنامه به پیشنهاد بنیاد شهید و امور ایثارگران و بنیاد حفظ آثار و نشر ارزشهای دفاع مقدس به‌تصویب هیأت وزیران می‌رسد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چ- کلیه دستگاههای اجرائی موضوع این قانون موظفند بیست درصد(20%) از اعتبارات فرهنگی خود به‌استثنای فصول اول و ششم اعتبارات هزینه‌ای را براساس موافقتنامه مبادله شده با سازمان در چهارچوب سیاست‌های مصوب ابلاغی شورای عالی ترویج فرهنگ ایثار و شهادت صرف این امور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ح</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بنیاد حفظ آثار و نشر ارزشهای دفاع مقدس موظف است با همکاری بنیاد شهید و امور ایثارگران، وزارت فرهنگ و ارشاد اسلامی، سازمان میراث فرهنگی و گردشگری و شهرداری‌ها و سایر دستگاههای فرهنگی کشور تا پایان اجرای قانون برنامه نسبت به توسعه و تکمیل مراکز اسناد و مدارک دفاع مقدس و تدوین دایره‌المعارف دفاع مقدس و تدوین تاریخ دفاع مقدس مطابق بودجه سنواتی اقدام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خ- وزارتخانه‌های علوم، تحقیقات و فناوری، بهداشت، درمان و آموزش پزشکی و آموزش و پرورش، دانشگاه آزاد اسلامی، بنیاد شهید و امور ایثارگران و ستادکل نیروهای مسلح به منظور تعمیق و ترویج ارزشهای دفاع مقدس به نسلهای بعدی، واحدهای درسی مرتبط با ترویج فرهنگ ایثار و شهادت در مقاطع مختلف دانشگاهی را ایجاد نموده و تعدادی از موضوعات پژوهشی، پایان‌نامه‌ها و طرحهای(پروژه‌های) علمی و تحقیقاتی خود را به موضوع فرهنگ ایثار و شهادت اختصاص دهند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کلیه دستگاههای اجرائی موظفند گزارش عملکرد سالانه خود را درطول اجرای قانون برنامه در حوزه ترویج فرهنگ ایثار و جهاد و مقاومت و شهادت را به سازمان، بنیاد شهید و امور ایثارگران ، بنیاد حفظ آثار و ارزشهای دفاع مقدس و کمیسیون‌های مرتبط مجلس شورای اسلامی ارائه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lastRenderedPageBreak/>
        <w:t>ماده 87- د</w:t>
      </w:r>
      <w:r w:rsidRPr="00C500ED">
        <w:rPr>
          <w:rFonts w:ascii="Times New Roman" w:eastAsia="Times New Roman" w:hAnsi="Times New Roman" w:cs="B Titr"/>
          <w:sz w:val="20"/>
          <w:szCs w:val="20"/>
          <w:rtl/>
        </w:rPr>
        <w:t>ولت موظف است اقدامات لازم برای اجرای صحیح و به موقع قانون جامع خدمات‌رسانی به ایثارگران را به عمل آورد و اعتبار کافی را در بودجه سنواتی پیش‌بینی نماید و کلیه آیین‌نامه‌های اجرائی آن را حداکثر تا شش ماهه سال اول اجرای قانون برنامه تصویب و ابلاغ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الف</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مکلف است در اجرای ماده (61) قانون الحاق برخی مواد به قانون تنظیم بخشی از مقررات مالی دولت (2) مصوب 4/12/1393 به نحوی برنامه‌ریزی نماید که تا دو سال اول اجرای قانون برنامه کلیه مشمولان ماده مذکور تعیین تکلیف گردند. یگانهای اعزام‌کننده نهادهای متولی موظفند گواهی مورد نیاز افراد مشمول این ماده و صورت سانحه را به کمیسیون احراز بنیاد شهید و امور ایثارگران ارائه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بنیاد شهید و امور ایثارگران موظف است رزمندگان هشت سال دفاع مقدس که صورت‌سانحه بالینی همزمان مجروحیت را ندارند اما مجروحیت آنها توسط کمیسیون پزشکی نهاد اعزام‌کننده (نیروهای مسلح) احراز می‌گردد را به‌عنوان جانباز تلقی نماید و حداقل پنج درصد (5%) جانبازی به آنها تعلق می‌گیرد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اجرای این تبصره مانع از احراز جانبازی بیش از درصد مذکور توسط بنیاد شهید و امور ایثارگران نمی‌باشد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مکلف است در سال اول اجرای قانون برنامه اعتبار مورد نیاز برای اجرای تبصره ماده(38) قانون جامع خدمات‌رسانی به ایثارگران را در لوایح بودجه سنواتی پیش‌بینی نموده و از طریق سازمان تأمین اجتماعی نیروهای مسلح به کلیه آزادگان و جانبازان واجد شرایط پرداخت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پ</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موظف است خانواده معظم شهدا، جانبازان، آزادگان، رزمندگان و افراد تحت تکفل ایشان (والدین و همسران و فرزندان) دارای تابعیت غیرایرانی که در طول هشت سال دفاع مقدس یا بعد از آن در راستای مأموریت محوله از سوی مراجع ذی‌صلاح به درجه رفیع شهادت یا جانبازی یا اسارت نائل آمده‌اند پس از تأیید مراجع مذکور تحت پوشش بنیاد شهید و امور ایثارگران قرار دهد و رزمندگان نیز بنابه تشخیص ستاد کل نیروهای مسلح تحت پوشش سازمان تأمین اجتماعی نیروهای مسلح (ساتا) قرار می‌گیرند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اعطای تابعیت و اقامت به افراد موضوع این ماده بر اساس ضوابط در چهارچوب قانون خواهد بود که حداکثر ظرف مدت سه ماه از لازم‌الاجراءشدن این قانون توسط ستاد کل نیروهای مسلح با همکاری وزراتخانه‌های امورخارجه و کشور تهیه و به تصویب شورای عالی امنیت ملی با رعایت اصل یکصد و هفتاد و ششم (176</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قانون اساسی می‌رسد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 ماده (18) قانون جامع خدمات رسانی به ایثارگران به شرح زیر اصلاح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بنیاد موظف است در چهارچوب قوانین به منظور تعیین، تدوین و یا اصلاح معیارهای تشخیص درصد جانبازی به عنوان مبنای ارائه خدمت به جانبازان و آزادگان در مواردی که نیاز به رأی کمیسیون باشد نسبت به تشکیل کمیسیون‌های پزشکی اقدام و جهت تعیین نحوه از کارافتادگی کلی آنها، با در نظر گرفتن وضعیت فعلی سلامت روحی، جسمی، اجتماعی، اقتصادی، شغلی و سابقه حضور در جبهه و براساس آیین‌نامه‌ای که به پیشنهاد بنیاد و ستاد کل نیروهای مسلح و با همکاری وزارت دفاع و پشتیبانی نیروهای مسلح و سازمان تهیه و به تصویب هیأت وزیران می‌رسد اقدام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ث- به منظور حفظ کرامت ایثارگران و خانواده معظم شهدا، جانبازان و آزادگان، دستگاههای موضوع ماده (2) قانون جامع خدمات‌رسانی به ایثارگران و ماده (5) قانون مدیریت خدمات کشوری مجاز نیستند ایثارگران شاغل در آن دستگاه را به استثنای موارد محکومیت در هیأت تخلفات اداری به عنوان نیروی مازاد (عدم نیاز) معرفی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ج- دولت مکلف است علاوه بر اجرای ماده (21) قانون جامع خدمات‌رسانی به ایثارگران و تبصره‌های آن و اصلاحات بعدی، تمام فرزندان شهداء و فرزندان جانبازان هفتاد درصد (70%) و بالاتر را در طول اجرای قانون برنامه، استخدام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u w:val="single"/>
          <w:rtl/>
        </w:rPr>
        <w:t>چ</w:t>
      </w:r>
      <w:r w:rsidRPr="00C500ED">
        <w:rPr>
          <w:rFonts w:ascii="Times New Roman" w:eastAsia="Times New Roman" w:hAnsi="Times New Roman" w:cs="B Titr"/>
          <w:sz w:val="20"/>
          <w:szCs w:val="20"/>
          <w:u w:val="single"/>
        </w:rPr>
        <w:t xml:space="preserve">- </w:t>
      </w:r>
      <w:r w:rsidRPr="00C500ED">
        <w:rPr>
          <w:rFonts w:ascii="Times New Roman" w:eastAsia="Times New Roman" w:hAnsi="Times New Roman" w:cs="B Titr"/>
          <w:sz w:val="20"/>
          <w:szCs w:val="20"/>
          <w:u w:val="single"/>
          <w:rtl/>
        </w:rPr>
        <w:t>جانبازانی که قبل از تصویب این قانون به صورت پیش از موعد یا عادی و بدون سنوات ارفاقی بازنشسته شده‌اند با رعایت شرط سنی کمتر از شصت و پنج سال می‌توانند به خدمت اعاده و با تکمیل خدمت سی و پنج ساله خود و با رعایت شرایط عمومی به بازنشستگی نائل آیند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در صورت دریافت پاداش پایان خدمت در بازنشستگی اول، پاداش مذکور مربوط به آن سنوات، مجدداً به این افراد تعلق نمی‌گیرد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ح</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ایثارگران و فرزندان شهدا مشمول قوانین، مقررات و ضوابط استخدامی خاص مربوط به خود بوده و کلیه دستگاههای مشمول ماده (2) قانون جامع خدمات‌رسانی به ایثارگران مکلف به انجام آن هستند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خ</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کلیه فرزندان و همسران شهدای شاغل در دستگاههای موضوع ماده(2) قانون جامع خدمات‌رسانی به ایثارگران می‌توانند با حداکثر هشت سال سنوات ارفاقی و با دریافت حقوق و مزایای کامل بازنشسته شوند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lastRenderedPageBreak/>
        <w:t>د- ماده (26) قانون جامع خدمات‌رسانی به ایثارگران به‌شرح زیر در طول اجرای قانون برنامه اصلاح و دو تبصره به آن الحاق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عبارت «جانبازان دارای محدودیت جسمی حرکتی» بعد از عبارت «جانبازان اعصاب و روان و شیمیایی»</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اضافه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 xml:space="preserve">تبصره </w:t>
      </w:r>
      <w:r w:rsidRPr="00C500ED">
        <w:rPr>
          <w:rFonts w:ascii="Times New Roman" w:eastAsia="Times New Roman" w:hAnsi="Times New Roman" w:cs="B Titr"/>
          <w:sz w:val="20"/>
          <w:szCs w:val="20"/>
        </w:rPr>
        <w:t xml:space="preserve">1- </w:t>
      </w:r>
      <w:r w:rsidRPr="00C500ED">
        <w:rPr>
          <w:rFonts w:ascii="Times New Roman" w:eastAsia="Times New Roman" w:hAnsi="Times New Roman" w:cs="B Titr"/>
          <w:sz w:val="20"/>
          <w:szCs w:val="20"/>
          <w:rtl/>
        </w:rPr>
        <w:t>والدین، همسران و فرزندان شهدا که دارای بیماری‌های خاص و یا صعب العلاج یا محدودیت جسمی حرکتی می باشند پس از تأیید کمیسیون پزشکی بنیاد، مشمول این ماده می‌شوند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2</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جانبازان گروه بیست و پنج درصد (25%) تا چهل و نه درصد (49%) ضریب کا</w:t>
      </w:r>
      <w:r w:rsidRPr="00C500ED">
        <w:rPr>
          <w:rFonts w:ascii="Times New Roman" w:eastAsia="Times New Roman" w:hAnsi="Times New Roman" w:cs="B Titr"/>
          <w:sz w:val="20"/>
          <w:szCs w:val="20"/>
        </w:rPr>
        <w:t xml:space="preserve">(K) </w:t>
      </w:r>
      <w:r w:rsidRPr="00C500ED">
        <w:rPr>
          <w:rFonts w:ascii="Times New Roman" w:eastAsia="Times New Roman" w:hAnsi="Times New Roman" w:cs="B Titr"/>
          <w:sz w:val="20"/>
          <w:szCs w:val="20"/>
          <w:rtl/>
        </w:rPr>
        <w:t>بهره‌مندی حق پرستاری آنان به میزان درصد جانبازی می‌باشد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ذ- ماده (21) قانون جامع خدمات‌رسانی به ایثارگران به شرح زیر اصلاح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عبارت «اعم از رسمی، پیمانی، قراردادی، شرکتی» بعد از عبارت «تأمین نیروهای مورد نیاز خود را» اضافه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1- وضعیت استخدامی مشمولان این ماده حداکثر پس از</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سه ماه رسمی‌قطعی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A17454">
        <w:rPr>
          <w:rFonts w:ascii="Times New Roman" w:eastAsia="Times New Roman" w:hAnsi="Times New Roman" w:cs="B Titr"/>
          <w:sz w:val="20"/>
          <w:szCs w:val="20"/>
          <w:highlight w:val="yellow"/>
          <w:rtl/>
        </w:rPr>
        <w:t>تبصره 2</w:t>
      </w:r>
      <w:hyperlink r:id="rId4" w:tgtFrame="_blank" w:history="1">
        <w:r w:rsidRPr="00A17454">
          <w:rPr>
            <w:rFonts w:ascii="Times New Roman" w:eastAsia="Times New Roman" w:hAnsi="Times New Roman" w:cs="B Titr"/>
            <w:sz w:val="20"/>
            <w:szCs w:val="20"/>
            <w:highlight w:val="yellow"/>
            <w:u w:val="single"/>
          </w:rPr>
          <w:t>- </w:t>
        </w:r>
      </w:hyperlink>
      <w:r w:rsidRPr="00A17454">
        <w:rPr>
          <w:rFonts w:ascii="Times New Roman" w:eastAsia="Times New Roman" w:hAnsi="Times New Roman" w:cs="B Titr"/>
          <w:sz w:val="20"/>
          <w:szCs w:val="20"/>
          <w:highlight w:val="yellow"/>
          <w:rtl/>
        </w:rPr>
        <w:t>والدین، همسران و فرزندان شهدا و جانبازان و آزادگان</w:t>
      </w:r>
      <w:r w:rsidRPr="00A17454">
        <w:rPr>
          <w:rFonts w:ascii="Times New Roman" w:eastAsia="Times New Roman" w:hAnsi="Times New Roman" w:cs="Times New Roman"/>
          <w:sz w:val="20"/>
          <w:szCs w:val="20"/>
          <w:highlight w:val="yellow"/>
          <w:rtl/>
        </w:rPr>
        <w:t> </w:t>
      </w:r>
      <w:r w:rsidRPr="00A17454">
        <w:rPr>
          <w:rFonts w:ascii="Times New Roman" w:eastAsia="Times New Roman" w:hAnsi="Times New Roman" w:cs="B Titr"/>
          <w:sz w:val="20"/>
          <w:szCs w:val="20"/>
          <w:highlight w:val="yellow"/>
          <w:rtl/>
        </w:rPr>
        <w:t xml:space="preserve"> و رزمندگان با حداقل شش‌ماه سابقه حضور در جبهه، شاغل در کلیه دستگاههای مشمول ماده (2) قانون جامع خدمات‌رسانی به ایثارگران و مؤسسات تابعه آنها و شرکتهای عمومی و دولتی، در صورت تنزل از پست سازمانی بالاتر، مشروط به عدم محکومیت آنها بر اساس آراء مراجع قضائی یا اداری به تنزل پست، از کلیه حقوق و مزایای همان پست سازمانی یا همتراز شغل و پست قبلی برخوردار می‌شوند</w:t>
      </w:r>
      <w:r w:rsidRPr="00A17454">
        <w:rPr>
          <w:rFonts w:ascii="Times New Roman" w:eastAsia="Times New Roman" w:hAnsi="Times New Roman" w:cs="B Titr"/>
          <w:sz w:val="20"/>
          <w:szCs w:val="20"/>
          <w:highlight w:val="yellow"/>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ر</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 xml:space="preserve">ایثارگرانی که به موجب قوانین و مقررات مربوط از امتیاز یک مقطع تحصیلی بالاتر بهره‌مند می‌باشند با داشتن مدرک کارشناسی، مشمول بند (الف) ماده </w:t>
      </w:r>
      <w:r w:rsidRPr="00C500ED">
        <w:rPr>
          <w:rFonts w:ascii="Times New Roman" w:eastAsia="Times New Roman" w:hAnsi="Times New Roman" w:cs="B Titr"/>
          <w:sz w:val="20"/>
          <w:szCs w:val="20"/>
        </w:rPr>
        <w:t xml:space="preserve">(103) </w:t>
      </w:r>
      <w:r w:rsidRPr="00C500ED">
        <w:rPr>
          <w:rFonts w:ascii="Times New Roman" w:eastAsia="Times New Roman" w:hAnsi="Times New Roman" w:cs="B Titr"/>
          <w:sz w:val="20"/>
          <w:szCs w:val="20"/>
          <w:rtl/>
        </w:rPr>
        <w:t>قانون مدیریت خدمات کشوری بوده و می‌توانند تا سی و پنج سال خدمت کنند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ز- آزادگانی که به دلیل استفاده از دو برابر شدن سابقه اسارت زودتر از خدمت سی سال بازنشسته شده‌اند، می‌توانند برای یک بار و با رعایت شرط سنی زیر شصت و پنج سال با بازگشت به خدمت، حسب مورد سی یا سی و پنج سال خدمت خود را تکمیل کنند و سپس با لحاظ عین سوابق اسارت به بازنشستگی نائل آیند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ژ</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مسؤولیت رسیدگی و ارائه خدمات مطابق قوانین و مقررات به کلیه جانبازان، آزادگان و خانواده معظم شهداء که در بنیاد دارای پرونده ایثارگری می‌باشند به عهده بنیاد بوده و مسؤول رسیدگی و ارائه خدمات رزمندگان هشت‌سال دفاع مقدس با معرفی و تأیید واحد یا مرکز امور ایثارگران نیروهای مسلح با سازمان تأمین اجتماعی نیروهای مسلح جمهوری اسلامی ایران(ساتا) می‌باشد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t>ماده 88</w:t>
      </w:r>
      <w:r w:rsidRPr="00C500ED">
        <w:rPr>
          <w:rFonts w:ascii="Times New Roman" w:eastAsia="Times New Roman" w:hAnsi="Times New Roman" w:cs="B Titr"/>
          <w:b/>
          <w:bCs/>
          <w:sz w:val="20"/>
          <w:szCs w:val="20"/>
        </w:rPr>
        <w:t>-</w:t>
      </w:r>
      <w:r w:rsidRPr="00C500ED">
        <w:rPr>
          <w:rFonts w:ascii="Times New Roman" w:eastAsia="Times New Roman" w:hAnsi="Times New Roman" w:cs="B Titr" w:hint="cs"/>
          <w:b/>
          <w:bCs/>
          <w:sz w:val="20"/>
          <w:szCs w:val="20"/>
          <w:rtl/>
        </w:rPr>
        <w:t xml:space="preserve"> </w:t>
      </w:r>
      <w:r w:rsidRPr="00C500ED">
        <w:rPr>
          <w:rFonts w:ascii="Times New Roman" w:eastAsia="Times New Roman" w:hAnsi="Times New Roman" w:cs="B Titr"/>
          <w:sz w:val="20"/>
          <w:szCs w:val="20"/>
          <w:rtl/>
        </w:rPr>
        <w:t>الف</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موظف است کلیه مطالبات معوق خانواده‌های معظم شهدا و ایثارگران(جانبازان و آزادگان) اعم از پاداش پایان خدمت و وجوه مربوط به ذخیره مرخصی استفاده نشده و کلیه مطالبات قانونی آنان را به طور کامل حداکثر در دو سال اول اجرای قانون برنامه مطابق بودجه سنواتی تأمین و توسط بنیاد پرداخت نماید. به نحوی که در پایان سال دوم اجرای قانون برنامه هیچگونه مطالبات معوقی در حوزه ایثارگران و خانواده شهدا باقی نمانده باشد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مطالبات مذکور در این ماده در خصوص جانبازان و آزادگان مشمول قانون حالت اشتغال نیز بر حسب مورد باید توسط بنیاد و دستگاه مربوطه در طی دو سال اول اجرای قانون برنامه طبق بودجه سنواتی تأمین و پرداخت 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موظف است اعتبار لازم را به منظور تأمین حداقل معیشت گروههای عنوان شده ذیل که فاقد شغل یا درآمد باشند را پیش‌بینی و حداقل حقوق کارکنان دولت را به آنان جهت پرداخت در بودجه‌های سنواتی درج و در اختیار دستگاههای مربوطه قرار دهد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1- </w:t>
      </w:r>
      <w:r w:rsidRPr="00C500ED">
        <w:rPr>
          <w:rFonts w:ascii="Times New Roman" w:eastAsia="Times New Roman" w:hAnsi="Times New Roman" w:cs="B Titr"/>
          <w:sz w:val="20"/>
          <w:szCs w:val="20"/>
          <w:rtl/>
        </w:rPr>
        <w:t>جانبازان با هر میزان درصد از کارافتادگی و آزادگان با حداقل سه ماه اسارت</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2- </w:t>
      </w:r>
      <w:r w:rsidRPr="00C500ED">
        <w:rPr>
          <w:rFonts w:ascii="Times New Roman" w:eastAsia="Times New Roman" w:hAnsi="Times New Roman" w:cs="B Titr"/>
          <w:sz w:val="20"/>
          <w:szCs w:val="20"/>
          <w:rtl/>
        </w:rPr>
        <w:t>رزمندگان با حداقل شش ماه حضور در جبهه و چریکهای جنگهای نامنظم(گم جن</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3- </w:t>
      </w:r>
      <w:r w:rsidRPr="00C500ED">
        <w:rPr>
          <w:rFonts w:ascii="Times New Roman" w:eastAsia="Times New Roman" w:hAnsi="Times New Roman" w:cs="B Titr"/>
          <w:sz w:val="20"/>
          <w:szCs w:val="20"/>
          <w:rtl/>
        </w:rPr>
        <w:t>افراد تحت تکفل قانونی جانبازان متوفی، آزادگان متوفی، رزمندگان متوفی (با حداقل شش ماه حضور در جبهه</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تشخیص افراد تحت تکفل قانونی جانبازان و آزادگان متوفی و ارائه خدمات به آنان به عهده بنیاد و تشخیص افراد تحت تکفل قانونی رزمندگان متوفی به عهده واحد ایثارگران نیروهای مسلح و ارائه خدمات به آنان به عهده سازمان تأمین اجتماعی نیروهای مسلح (ساتا) می‌باشد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4- </w:t>
      </w:r>
      <w:r w:rsidRPr="00C500ED">
        <w:rPr>
          <w:rFonts w:ascii="Times New Roman" w:eastAsia="Times New Roman" w:hAnsi="Times New Roman" w:cs="B Titr"/>
          <w:sz w:val="20"/>
          <w:szCs w:val="20"/>
          <w:rtl/>
        </w:rPr>
        <w:t>نامادری شهید و خواهران مجرد شهدا که تحت تکفل والدین شهدا بوده‌اند (پس از فوت والدین</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lastRenderedPageBreak/>
        <w:t xml:space="preserve">5- </w:t>
      </w:r>
      <w:r w:rsidRPr="00C500ED">
        <w:rPr>
          <w:rFonts w:ascii="Times New Roman" w:eastAsia="Times New Roman" w:hAnsi="Times New Roman" w:cs="B Titr"/>
          <w:sz w:val="20"/>
          <w:szCs w:val="20"/>
          <w:rtl/>
        </w:rPr>
        <w:t>برادر و خواهر شهید دارای معلولیت جسمی، حرکتی، ذهنی، محجور، ‌دارای بیماری‌های خاص و یا صعب‌العلاج پس از تأیید کمیسیون پزشکی بنیاد</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6- </w:t>
      </w:r>
      <w:r w:rsidRPr="00C500ED">
        <w:rPr>
          <w:rFonts w:ascii="Times New Roman" w:eastAsia="Times New Roman" w:hAnsi="Times New Roman" w:cs="B Titr"/>
          <w:sz w:val="20"/>
          <w:szCs w:val="20"/>
          <w:rtl/>
        </w:rPr>
        <w:t>همسران مطلقه شهدا که فرزند یا فرزندان شهید را حداقل پانزده سال بعد از شهادت شهید نگهداری نموده‌اند با تأیید بنیاد (ماهانه معادل دو سوم حقوق کارکنان دولت</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پ- در ماده(51) قانون جامع خدمات رسانی به ایثارگران پس از عبارت «آزادگان» عبارت «همسران و فرزندان شهدا» اضافه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سازمان و بنیاد مکلفند نسبت به تأمین و پرداخت صددرصد (100%) سرانه بیمه عمر و حوادث جانبازان و آزادگان، والدین، همسر و فرزندان شهدا فاقد پوشش بیمه عمر و حوادث، وفق بودجه سنواتی اقدام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حکم بند (ت) ماده (88) بر مواد (13)، (52) و (59) قانون جامع خدمات‌رسانی به ایثارگران در طول اجرای قانون برنامه، حاکم است</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ث</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مکلف است طبق بودجه سنواتی به‌منظور حمایت و تجلیل از رشادت‌های رزمندگان هشت سال دفاع مقدس که حداقل شش‌ماه سابقه حضور در جبهه دارند و جانبازان زیر بیست و پنج درصد (25%) جانبازی و آزادگان با کمتر از شش‌ماه سابقه اسارت و همسران و فرزندان آنان تسهیلات رفاهی، معیشتی، بهداشتی، درمانی و فرهنگی به شرح زیر ارائه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1- </w:t>
      </w:r>
      <w:r w:rsidRPr="00C500ED">
        <w:rPr>
          <w:rFonts w:ascii="Times New Roman" w:eastAsia="Times New Roman" w:hAnsi="Times New Roman" w:cs="B Titr"/>
          <w:sz w:val="20"/>
          <w:szCs w:val="20"/>
          <w:rtl/>
        </w:rPr>
        <w:t>تأمین و پرداخت یا معافیت حداقل سی‌درصد(30%) هزینه شهریه تحصیل در دانشگاه آزاد اسلامی، دوره‌های شبانه دانشگاههای دولتی، دانشگاه پیام نور و سایر دانشگاه‌های مورد تأیید وزارتخانه‌های علوم، تحقیقات و فناوری و بهداشت، درمان و آموزش پزشکی وفق بودجه سنواتی</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2- </w:t>
      </w:r>
      <w:r w:rsidRPr="00C500ED">
        <w:rPr>
          <w:rFonts w:ascii="Times New Roman" w:eastAsia="Times New Roman" w:hAnsi="Times New Roman" w:cs="B Titr"/>
          <w:sz w:val="20"/>
          <w:szCs w:val="20"/>
          <w:rtl/>
        </w:rPr>
        <w:t>بهره‌‌مندی رایگان از خدمات مراکز فرهنگی عمومی و ناوگان حمل و نقل شهری</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3- </w:t>
      </w:r>
      <w:r w:rsidRPr="00C500ED">
        <w:rPr>
          <w:rFonts w:ascii="Times New Roman" w:eastAsia="Times New Roman" w:hAnsi="Times New Roman" w:cs="B Titr"/>
          <w:sz w:val="20"/>
          <w:szCs w:val="20"/>
          <w:rtl/>
        </w:rPr>
        <w:t>معافیت از پرداخت سی‌درصد (30%) هزینه از طریق هر یک از شرکتهای دولتی و خصوصی هواپیمایی، ریلی و دریایی در سفرهای داخلی و عتبات عالیات برای یکبار در سال</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4- </w:t>
      </w:r>
      <w:r w:rsidRPr="00C500ED">
        <w:rPr>
          <w:rFonts w:ascii="Times New Roman" w:eastAsia="Times New Roman" w:hAnsi="Times New Roman" w:cs="B Titr"/>
          <w:sz w:val="20"/>
          <w:szCs w:val="20"/>
          <w:rtl/>
        </w:rPr>
        <w:t>شهرداری‌ها و دهیاری‌ها و سازمان اوقاف و امور خیریه مکلفند به‌منظور ارج نهادن به والدین، همسران و فرزندان شهدا و آزادگان و همسران و فرزندان آنان، جانبازان و همسران و فرزندان جانبازان بیست‌و پنج‌درصد (25%) و بالاتر و رزمندگان با سابقه حضور شش‌ماه و بالاتر در جبهه را با رعایت مفاد وقفنامه در امامزادگانی که دفن اموات در آنها مجاز می‌باشد و آرامستان‌ها بدون أخذ هزینه اقدام نمایند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5- </w:t>
      </w:r>
      <w:r w:rsidRPr="00C500ED">
        <w:rPr>
          <w:rFonts w:ascii="Times New Roman" w:eastAsia="Times New Roman" w:hAnsi="Times New Roman" w:cs="B Titr"/>
          <w:sz w:val="20"/>
          <w:szCs w:val="20"/>
          <w:rtl/>
        </w:rPr>
        <w:t>بهره‌مندی از انشعاب رایگان آب، فاضلاب، برق و گاز برای یک بار در یک واحد مسکونی</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6- </w:t>
      </w:r>
      <w:r w:rsidRPr="00C500ED">
        <w:rPr>
          <w:rFonts w:ascii="Times New Roman" w:eastAsia="Times New Roman" w:hAnsi="Times New Roman" w:cs="B Titr"/>
          <w:sz w:val="20"/>
          <w:szCs w:val="20"/>
          <w:rtl/>
        </w:rPr>
        <w:t>بهره‌مندی از امتیازات یک مقطع تحصیلی بالاتر مطابق قوانین مربوطه و برای رزمندگان با حداقل شش‌ماه حضور داوطلبانه در دفاع مقدس در حقوق و مزایای اجتماع</w:t>
      </w:r>
      <w:r w:rsidRPr="00C500ED">
        <w:rPr>
          <w:rFonts w:ascii="Times New Roman" w:eastAsia="Times New Roman" w:hAnsi="Times New Roman" w:cs="B Titr"/>
          <w:sz w:val="20"/>
          <w:szCs w:val="20"/>
        </w:rPr>
        <w:t>.</w:t>
      </w:r>
    </w:p>
    <w:p w:rsidR="00C500ED" w:rsidRPr="00F66EB8" w:rsidRDefault="00C500ED" w:rsidP="00C500ED">
      <w:pPr>
        <w:bidi/>
        <w:spacing w:before="100" w:beforeAutospacing="1" w:after="100" w:afterAutospacing="1" w:line="240" w:lineRule="auto"/>
        <w:jc w:val="both"/>
        <w:rPr>
          <w:rFonts w:ascii="Times New Roman" w:eastAsia="Times New Roman" w:hAnsi="Times New Roman" w:cs="B Titr"/>
          <w:u w:val="single"/>
        </w:rPr>
      </w:pPr>
      <w:r w:rsidRPr="00F66EB8">
        <w:rPr>
          <w:rFonts w:ascii="Times New Roman" w:eastAsia="Times New Roman" w:hAnsi="Times New Roman" w:cs="B Titr"/>
          <w:u w:val="single"/>
          <w:rtl/>
        </w:rPr>
        <w:t>ج- در بند (الف) ماده (31</w:t>
      </w:r>
      <w:r w:rsidRPr="00F66EB8">
        <w:rPr>
          <w:rFonts w:ascii="Times New Roman" w:eastAsia="Times New Roman" w:hAnsi="Times New Roman" w:cs="B Titr"/>
          <w:u w:val="single"/>
        </w:rPr>
        <w:t xml:space="preserve">) </w:t>
      </w:r>
      <w:r w:rsidRPr="00F66EB8">
        <w:rPr>
          <w:rFonts w:ascii="Times New Roman" w:eastAsia="Times New Roman" w:hAnsi="Times New Roman" w:cs="B Titr"/>
          <w:u w:val="single"/>
          <w:rtl/>
        </w:rPr>
        <w:t>قانون جامع خدمات‌رسانی به ایثارگران پس از عبارت «جانبازان و آزادگان و فرزندان شاهد» عبارت «فرزندان جانبازان، فرزندان آزادگان، رزمندگان و فرزندان رزمندگان با حداقل شش‌ماه سابقه حضور در جبهه» اضافه می‌شود</w:t>
      </w:r>
      <w:r w:rsidRPr="00F66EB8">
        <w:rPr>
          <w:rFonts w:ascii="Times New Roman" w:eastAsia="Times New Roman" w:hAnsi="Times New Roman" w:cs="B Titr"/>
          <w:u w:val="single"/>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چ- متن زیر به عنوان ماده (59) مکرر به قانون جامع خدمات‌رسانی به ایثارگران الحاق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w:t>
      </w:r>
      <w:r w:rsidRPr="00C500ED">
        <w:rPr>
          <w:rFonts w:ascii="Times New Roman" w:eastAsia="Times New Roman" w:hAnsi="Times New Roman" w:cs="B Titr"/>
          <w:sz w:val="20"/>
          <w:szCs w:val="20"/>
          <w:rtl/>
        </w:rPr>
        <w:t>قوه قضائیه، سازمان ثبت اسناد و املاک کشور، کانون وکلای دادگستری، کانون کارشناسان رسمی، مرکز وکلاء و کارشناسان قوه قضائیه، مکلفند سی‌درصد(30</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از سهمیه صدور دفاتر خدمات قضائی و الکترونیک، سردفتری، صدور پروانه وکالت، مجوز کارشناسان رسمی دادگستری را به فرزندان و همسران شهدا، جانبازان با حداقل ده درصد (10%)، آزادگان با داشتن حداقل سه‌ماه سابقه اسارت و رزمندگان با داشتن حداقل شش‌ماه حضور در جبهه و همسر و فرزندان جانبازان بیست و پنج درصد(25%) و بالاتر و فرزندان و همسران آزادگان و فرزندان رزمندگان دارای حداقل دوازده‌ماه سابقه حضور داوطلبانه در جبهه، بدون رعایت شرط سنی در صورت واجد شرایط بودن اختصاص دهند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حکم بند (چ) ماده (88) بر مواد (13)، (52) و (59) قانون جامع خدمات‌رسانی به ایثارگران در طول اجرای قانون برنامه، حاکم است</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lastRenderedPageBreak/>
        <w:t>ح</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در صورتی که دریافتی ایثارگران و فرزندان شهدا و رزمندگان با حداقل دوازده‌ماه سابقه حضور در جبهه مشمول صندوق تأمین اجتماعی و صندوق بازنشستگی دیگری گردد بازنشستگی در هر صندوق به طور مستقل انجام می‌گردد و با تحقق بازنشستگی این افراد در</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دو صندوق از مستمری بازنشستگی آن صندوق بهره‌مند می‌گردند. کمک دولت فقط به یک صندوق خواهد بود</w:t>
      </w:r>
      <w:r w:rsidRPr="00C500ED">
        <w:rPr>
          <w:rFonts w:ascii="Times New Roman" w:eastAsia="Times New Roman" w:hAnsi="Times New Roman" w:cs="B Titr"/>
          <w:sz w:val="20"/>
          <w:szCs w:val="20"/>
        </w:rPr>
        <w:t>.</w:t>
      </w:r>
    </w:p>
    <w:p w:rsidR="00C500ED" w:rsidRPr="00C500ED" w:rsidRDefault="00C500ED" w:rsidP="00D364E9">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خ</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ایثارگران و فرزندان شهدا و آزادگان و جانبازان و رزمندگان با حداقل دوازده ماه سابقه حضور در جبهه برای یک بار از پرداخت ما به التفاوت برای پانزده سال سنوات بیمه‌ای ناشی از تغییر صندوق و بازنشستگی معافند</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این مبلغ به عنوان مطالبه صندوق منتقلٌ‌الیه از دولت منظور و در قالب بودجه سنواتی توسط دولت پرداخت و تسویه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د- متن زیر به‌عنوان بند (7) به انتهای ماده (45) قانون خدمت وظیفه عمومی مصوب 29/7/1363 الحاق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7- </w:t>
      </w:r>
      <w:r w:rsidRPr="00C500ED">
        <w:rPr>
          <w:rFonts w:ascii="Times New Roman" w:eastAsia="Times New Roman" w:hAnsi="Times New Roman" w:cs="B Titr"/>
          <w:sz w:val="20"/>
          <w:szCs w:val="20"/>
          <w:rtl/>
        </w:rPr>
        <w:t>درصورت اذن فرماندهی کل قوا</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فرزندان رزمندگان با سابقه حضور در جبهه به ازای هرماه حضور یک ماه کسر خدمت از نظام وظیفه</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فرزندان آزادگان به ازای هرماه اسارت یک ماه کسر خدمت از نظام وظیفه</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فرزندان جانبازان به ازای هردرصد جانبازی یک ماه کسر خدمت از نظام وظیفه</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بهره‌مندی فرزندان جانبازان بر اساس درصد جانبازی صادره از کمیسیون عالی پزشکی نیروهای مسلح یا بنیاد اقدام می‌گردد و در خصوص آموزش خدمت نظام وظیفه براساس مقررات ستاد کل نیروهای مسلح عمل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حکم بند (د) ماده (88) قانون برنامه ششم بر حکم تبصره (2) ماده (33) قانون احکام دائمی برنامه‌های توسعه کشور، حاکم است</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tl/>
        </w:rPr>
      </w:pPr>
      <w:r w:rsidRPr="00C500ED">
        <w:rPr>
          <w:rFonts w:ascii="Times New Roman" w:eastAsia="Times New Roman" w:hAnsi="Times New Roman" w:cs="B Titr"/>
          <w:sz w:val="20"/>
          <w:szCs w:val="20"/>
          <w:rtl/>
        </w:rPr>
        <w:t>ذ- به ماده (56) قانون جامع خدمات‌رسانی به ایثارگران عبارت رزمندگان با حداقل دوازده ماه حضور در جبهه اضافه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ر</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به ماده (37) قانون جامع خدمات‌رسانی به ایثارگران پس از عبارت «کسورات بازنشستگی سهم اسرا و آزادگان و جانبازان» عبارت «فرزندان شهداء و رزمندگان با حداقل بیست و چهار ماه حضور در جبهه» اضافه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ز</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فرزندان شهدا از کلیه امتیازات و مزایای مقرر در قوانین و مقررات مختلف برای شخص جانباز پنجاه درصد (50%) و بالاتر به استثنای تسهیلات خودرو، حق پرستاری، کاهش ساعت کاری و حالت اشتغال برخوردارند. امتیازات ناشی از این بند شامل وابستگان فرزند شهید نمی‌شود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ژ- عبارت ذیل به ماده (60) قانون جامع خدمات‌رسانی به ایثارگران اضافه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بعد ازعبارت «جانبازان و آزادگان» عبارت «همسران و فرزندان شهدا» اضافه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t>ماده 89</w:t>
      </w:r>
      <w:r w:rsidRPr="00C500ED">
        <w:rPr>
          <w:rFonts w:ascii="Times New Roman" w:eastAsia="Times New Roman" w:hAnsi="Times New Roman" w:cs="B Titr"/>
          <w:b/>
          <w:bCs/>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الف</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بانک مرکزی جمهوری اسلامی ایران موظف است در طول اجرای قانون برنامه، سالانه نسبت به ارائه تسهیلات مسکن فقط یک‌بار با سود حداکثر چهاردرصد (4</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به تعداد پنجاه هزار نفر به رزمندگان دارای حداقل شش‌ماه سابقه حضور در جبهه و آزادگان با حداقل سه ماه اسارت که فاقد مسکن ملکی می‌باشند و تاکنون مسکن، زمین یا تسهیلات مسکن دریافت ننموده‌اند از طریق بانک‌های عامل اقدام نماید. مابه‌التفاوت سود مذکور تا سقف نرخ مصوب شورای پول و اعتبار مطابق بودجه سنواتی توسط دولت تأمین و به بانکهای عامل پرداخت می‌شود</w:t>
      </w:r>
      <w:r w:rsidRPr="00C500ED">
        <w:rPr>
          <w:rFonts w:ascii="Times New Roman" w:eastAsia="Times New Roman" w:hAnsi="Times New Roman" w:cs="B Titr"/>
          <w:sz w:val="20"/>
          <w:szCs w:val="20"/>
        </w:rPr>
        <w:t>. (</w:t>
      </w:r>
      <w:r w:rsidRPr="00C500ED">
        <w:rPr>
          <w:rFonts w:ascii="Times New Roman" w:eastAsia="Times New Roman" w:hAnsi="Times New Roman" w:cs="B Titr"/>
          <w:sz w:val="20"/>
          <w:szCs w:val="20"/>
          <w:rtl/>
        </w:rPr>
        <w:t>تعیین اولویت و نحوه معرفی افراد واجد الشرایط به موجب دستورالعمل ستاد کل نیروهای مسلح خواهد بود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 تبصره ذیل به ماده (3 مکرر) قانون جامع خدمات‌رسانی به ایثارگران الحاق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 xml:space="preserve">ایثارگران در پرداخت هزینه‌های حق‌الثبت و حقوق دولتی مربوط به خرید و فروش، ترهین اسناد مالکیت تسهیلات وام خرید یا ساخت مسکن از هفتاد درصد </w:t>
      </w:r>
      <w:r w:rsidRPr="00C500ED">
        <w:rPr>
          <w:rFonts w:ascii="Times New Roman" w:eastAsia="Times New Roman" w:hAnsi="Times New Roman" w:cs="B Titr"/>
          <w:sz w:val="20"/>
          <w:szCs w:val="20"/>
        </w:rPr>
        <w:t xml:space="preserve">(70%) </w:t>
      </w:r>
      <w:r w:rsidRPr="00C500ED">
        <w:rPr>
          <w:rFonts w:ascii="Times New Roman" w:eastAsia="Times New Roman" w:hAnsi="Times New Roman" w:cs="B Titr"/>
          <w:sz w:val="20"/>
          <w:szCs w:val="20"/>
          <w:rtl/>
        </w:rPr>
        <w:t>معافیت برخوردار می‌باشند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lastRenderedPageBreak/>
        <w:t>پ</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(بانک مرکزی جمهوری اسلامی ایران) موظف است همه ساله حداقل ده‌درصد(10%) منابع قرض‌الحسنه تمامی بانکها و مؤسسات پولی و اعتباری دولتی را در چهارچوب بودجه سنواتی جهت اشتغال ایثارگران از طریق صندوق اشتغال و کارآفرینی ایثارگران اختصاص دهد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دولت موظف است در اجرای مواد (3) و (3 مکرر) فصل دوم قانون جامع خدمات‌رسانی به ایثارگران و اصلاحات بعدی آن حداکثر تا پایان خردادماه هرسال شرایط پرداخت تسهیلات مسکن ارزان قیمت به ایثارگران را مطابق بودجه سنواتی ابلاغ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ث- ماده واحده اصلاح ماده(8) قانون ساماندهی و حمایت از تولید و عرضه مسکن مصوب 28/9/1389 به‌شرح ذیل اصلاح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بعد از عبارت «از طریق مزایده عمومی» عبارت «با اولویت ایثارگران و فرزندان شهدا» اضافه می‌گردد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t>ماده 90</w:t>
      </w:r>
      <w:r w:rsidRPr="00C500ED">
        <w:rPr>
          <w:rFonts w:ascii="Times New Roman" w:eastAsia="Times New Roman" w:hAnsi="Times New Roman" w:cs="B Titr"/>
          <w:b/>
          <w:bCs/>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الف</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الحاقات زیر در ماده (70) قانون جامع خدمات‌رسانی به ایثارگران و اصلاحیه بعدی آن و در ماده (47) قانون الحاق برخی مواد به قانون تنظیم بخشی از مقررات مالی دولت (2) به شرح زیر صورت می‌گیرد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 xml:space="preserve">سهمیه ورود با پنج‌درصد(5%) سهمیه اختصاصی برای جانبازان زیر بیست و پنج درصد </w:t>
      </w:r>
      <w:r w:rsidRPr="00C500ED">
        <w:rPr>
          <w:rFonts w:ascii="Times New Roman" w:eastAsia="Times New Roman" w:hAnsi="Times New Roman" w:cs="B Titr"/>
          <w:sz w:val="20"/>
          <w:szCs w:val="20"/>
        </w:rPr>
        <w:t xml:space="preserve">(25%) </w:t>
      </w:r>
      <w:r w:rsidRPr="00C500ED">
        <w:rPr>
          <w:rFonts w:ascii="Times New Roman" w:eastAsia="Times New Roman" w:hAnsi="Times New Roman" w:cs="B Titr"/>
          <w:sz w:val="20"/>
          <w:szCs w:val="20"/>
          <w:rtl/>
        </w:rPr>
        <w:t>و همسران و فرزندان جانبازان زیر بیست و پنج درصد (25%) و همسران و فرزندان رزمندگان، با حداقل شش‌ماه حضور داوطلبانه در جبهه به سی‌درصد(30</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افزایش یابد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در صورتی که سهمیه بیست و پنج درصد (25%) ایثارگران (مشمولین ماده(70) قانون جامع خدمات‌رسانی به ایثارگران و اصلاح بعدی آن) تکمیل نگردد و پنج‌درصد (5</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سهمیه اختصاصی جانبازان زیر بیست و پنج درصد (25%) و همسران و فرزندان جانبازان زیر بیست و پنج درصد (25%) فرزندان و همسران رزمندگان با حداقل شش‌ماه حضور داوطلبانه در جبهه، پاسخگوی متقاضیان واجد الشرایط نباشد دولت مکلف است مانده ظرفیت خالی بیست و پنج درصد (25%) ایثارگران را مازاد بر پنج درصد (5%) مذکور به جانبازان زیر بیست و پنج درصد (25%) و همسران و فرزندان جانبازان زیر بیست و پنج درصد (25%)فرزندان و همسران رزمندگان با حداقل شش‌ماه حضور داوطلبانه در جبهه که شرایط لازم را داشته باشند، اختصاص دهد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ب- هزینه شهریه مشمولان ماده (66</w:t>
      </w:r>
      <w:r w:rsidRPr="00C500ED">
        <w:rPr>
          <w:rFonts w:ascii="Times New Roman" w:eastAsia="Times New Roman" w:hAnsi="Times New Roman" w:cs="B Titr"/>
          <w:sz w:val="20"/>
          <w:szCs w:val="20"/>
        </w:rPr>
        <w:t xml:space="preserve">) </w:t>
      </w:r>
      <w:r w:rsidRPr="00C500ED">
        <w:rPr>
          <w:rFonts w:ascii="Times New Roman" w:eastAsia="Times New Roman" w:hAnsi="Times New Roman" w:cs="B Titr"/>
          <w:sz w:val="20"/>
          <w:szCs w:val="20"/>
          <w:rtl/>
        </w:rPr>
        <w:t>قانون جامع خدمات رسانی به ایثارگران در دانشگاههای پردیس بین‌الملل دانشگاههای دولتی یا غیردولتی حداکثر در سقف شهریه‌های دانشگاه آزاد اسلامی داخل کشور پرداخت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پ- کلیه دانشگاهها و مؤسسات آموزشی و پژوهشی و مراکز علمی که از وزارتخانه‌های علوم، تحقیقات و فناوری و بهداشت، درمان و آموزش پزشکی أخذ مجوز نموده‌اند و دانشگاه آزاد اسلامی مکلفند حداقل بیست درصد (20%) اعضای هیأت علمی مورد نیاز خود را از بین جامعه ایثارگران شامل فرزندان و همسران شهدا، جانبازان پانزده درصد (15%) و بالاتر، آزادگان و همسران و فرزندان آنان، همسران و فرزندان جانبازان بیست و پنج درصد (25%) و بالاتر، رزمندگان با حداقل شش ماه سابقه حضور در جبهه که دارای مدرک علمی دکتری مورد تأیید وزارتخانه‌های علوم، تحقیقات و فناوری و بهداشت، درمان و آموزش پزشکی می‌باشد و شرایط علمی مصوب شورای‌عالی انقلاب فرهنگی را داشته باشند، حسب مورد از طریق استخدام و یا موافقت با انتقال کارکنان دیگر دستگاهها یا تبدیل وضعیت کارکنان غیر هیأت علمی، چنانچه شرایط علمی لازم را داشته باشند تأمین و از ابتداء آنان را به صورت عضو هیأت علمی رسمی قطعی با احتساب سوابق آموزشی پژوهشی و اجرائی مرتبط و تأثیر آن در پایه و مرتبه علمی و با رعایت صلاحیت‌های اخلاقی استخدام کنند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احکام و امتیازات این بند شامل اعضاء هیأت علمی فعلی دارای سوابق ایثارگری فوق نیز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مسؤولیت اجرای احکام این ماده به طور مستقیم برعهده وزیر و رئیس دستگاههای مذکور است در اجرای این حکم مقامات یادشده مکلف به اتخاذ تصمیم می باشند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1- مشمولان این بند با سی و پنج سال خدمت و حداقل شصت و پنج سال سن بازنشسته می‌شوند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تبصره 2- در صورت تمایل فرد به بازنشستگی پس از اتمام سی سال خدمت و یا حداکثر شصت سال سن می‌تواند درخواست بازنشستگی نماید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 xml:space="preserve">حکم بند «پ» ماده (90) این قانون در طول اجرای قانون برنامه ششم توسعه بر بند </w:t>
      </w:r>
      <w:r w:rsidRPr="00C500ED">
        <w:rPr>
          <w:rFonts w:ascii="Times New Roman" w:eastAsia="Times New Roman" w:hAnsi="Times New Roman" w:cs="B Titr"/>
          <w:sz w:val="20"/>
          <w:szCs w:val="20"/>
        </w:rPr>
        <w:t>«</w:t>
      </w:r>
      <w:r w:rsidRPr="00C500ED">
        <w:rPr>
          <w:rFonts w:ascii="Times New Roman" w:eastAsia="Times New Roman" w:hAnsi="Times New Roman" w:cs="B Titr"/>
          <w:sz w:val="20"/>
          <w:szCs w:val="20"/>
          <w:rtl/>
        </w:rPr>
        <w:t>الف» ماده (71) قانون جامع ایثارگران مصوب 2/10/1391 و اصلاحات بعدی و بر حکم ماده واحده قانون اصلاح حداکثر سن داوطلبان استخدام مصوب 22/2/1371 حاکم است</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sz w:val="20"/>
          <w:szCs w:val="20"/>
          <w:rtl/>
        </w:rPr>
        <w:t>شرایط جامعه ایثارگران موضوع بند (پ) ماده (2) قانون احکام دائمی برنامه‌های توسعه کشور به شرایط جامعه ایثارگران موضوع بند (پ) ماده (90) ‌قانون برنامه اصلاح می‌شود</w:t>
      </w:r>
      <w:r w:rsidRPr="00C500ED">
        <w:rPr>
          <w:rFonts w:ascii="Times New Roman" w:eastAsia="Times New Roman" w:hAnsi="Times New Roman" w:cs="B Titr"/>
          <w:sz w:val="20"/>
          <w:szCs w:val="20"/>
        </w:rPr>
        <w:t>.</w:t>
      </w:r>
    </w:p>
    <w:p w:rsidR="00C500ED" w:rsidRPr="00C500ED" w:rsidRDefault="00C500ED" w:rsidP="00C500ED">
      <w:pPr>
        <w:bidi/>
        <w:spacing w:before="100" w:beforeAutospacing="1" w:after="100" w:afterAutospacing="1" w:line="240" w:lineRule="auto"/>
        <w:jc w:val="both"/>
        <w:rPr>
          <w:rFonts w:ascii="Times New Roman" w:eastAsia="Times New Roman" w:hAnsi="Times New Roman" w:cs="B Titr"/>
          <w:sz w:val="20"/>
          <w:szCs w:val="20"/>
        </w:rPr>
      </w:pPr>
      <w:r w:rsidRPr="00C500ED">
        <w:rPr>
          <w:rFonts w:ascii="Times New Roman" w:eastAsia="Times New Roman" w:hAnsi="Times New Roman" w:cs="B Titr"/>
          <w:b/>
          <w:bCs/>
          <w:sz w:val="20"/>
          <w:szCs w:val="20"/>
          <w:rtl/>
        </w:rPr>
        <w:lastRenderedPageBreak/>
        <w:t>ماده 91</w:t>
      </w:r>
      <w:r w:rsidRPr="00C500ED">
        <w:rPr>
          <w:rFonts w:ascii="Times New Roman" w:eastAsia="Times New Roman" w:hAnsi="Times New Roman" w:cs="B Titr"/>
          <w:b/>
          <w:bCs/>
          <w:sz w:val="20"/>
          <w:szCs w:val="20"/>
        </w:rPr>
        <w:t>-</w:t>
      </w:r>
      <w:r w:rsidRPr="00C500ED">
        <w:rPr>
          <w:rFonts w:ascii="Times New Roman" w:eastAsia="Times New Roman" w:hAnsi="Times New Roman" w:cs="B Titr"/>
          <w:sz w:val="20"/>
          <w:szCs w:val="20"/>
        </w:rPr>
        <w:t> </w:t>
      </w:r>
      <w:r w:rsidRPr="00C500ED">
        <w:rPr>
          <w:rFonts w:ascii="Times New Roman" w:eastAsia="Times New Roman" w:hAnsi="Times New Roman" w:cs="B Titr"/>
          <w:sz w:val="20"/>
          <w:szCs w:val="20"/>
          <w:rtl/>
        </w:rPr>
        <w:t xml:space="preserve">محکومیت مؤثر کیفری در جرائم امنیتی موضوع فصل اول کتاب پنجم قانون مجازات اسلامی </w:t>
      </w:r>
      <w:r w:rsidRPr="00C500ED">
        <w:rPr>
          <w:rFonts w:ascii="Times New Roman" w:eastAsia="Times New Roman" w:hAnsi="Times New Roman" w:cs="B Titr"/>
          <w:sz w:val="20"/>
          <w:szCs w:val="20"/>
        </w:rPr>
        <w:t>(</w:t>
      </w:r>
      <w:r w:rsidRPr="00C500ED">
        <w:rPr>
          <w:rFonts w:ascii="Times New Roman" w:eastAsia="Times New Roman" w:hAnsi="Times New Roman" w:cs="B Titr"/>
          <w:sz w:val="20"/>
          <w:szCs w:val="20"/>
          <w:rtl/>
        </w:rPr>
        <w:t>تعزیرات و مجازاتهای بازدارنده) مصوب 2/3/1375 موجب محرومیت از امتیازهای مقرر در</w:t>
      </w:r>
      <w:r w:rsidRPr="00C500ED">
        <w:rPr>
          <w:rFonts w:ascii="Times New Roman" w:eastAsia="Times New Roman" w:hAnsi="Times New Roman" w:cs="Times New Roman"/>
          <w:sz w:val="20"/>
          <w:szCs w:val="20"/>
          <w:rtl/>
        </w:rPr>
        <w:t> </w:t>
      </w:r>
      <w:r w:rsidRPr="00C500ED">
        <w:rPr>
          <w:rFonts w:ascii="Times New Roman" w:eastAsia="Times New Roman" w:hAnsi="Times New Roman" w:cs="B Titr"/>
          <w:sz w:val="20"/>
          <w:szCs w:val="20"/>
          <w:rtl/>
        </w:rPr>
        <w:t xml:space="preserve"> این بخش می‌شود</w:t>
      </w:r>
      <w:r w:rsidRPr="00C500ED">
        <w:rPr>
          <w:rFonts w:ascii="Times New Roman" w:eastAsia="Times New Roman" w:hAnsi="Times New Roman" w:cs="B Titr"/>
          <w:sz w:val="20"/>
          <w:szCs w:val="20"/>
        </w:rPr>
        <w:t>.</w:t>
      </w:r>
    </w:p>
    <w:p w:rsidR="00B36837" w:rsidRPr="00C500ED" w:rsidRDefault="00B36837" w:rsidP="00C500ED">
      <w:pPr>
        <w:bidi/>
        <w:spacing w:line="240" w:lineRule="auto"/>
        <w:jc w:val="both"/>
        <w:rPr>
          <w:sz w:val="20"/>
          <w:szCs w:val="20"/>
        </w:rPr>
      </w:pPr>
    </w:p>
    <w:sectPr w:rsidR="00B36837" w:rsidRPr="00C500ED" w:rsidSect="00C500ED">
      <w:pgSz w:w="11907" w:h="16840" w:code="9"/>
      <w:pgMar w:top="318" w:right="397" w:bottom="397" w:left="284" w:header="720" w:footer="720" w:gutter="0"/>
      <w:cols w:space="720"/>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00ED"/>
    <w:rsid w:val="001C29A6"/>
    <w:rsid w:val="0031650B"/>
    <w:rsid w:val="00415175"/>
    <w:rsid w:val="00547009"/>
    <w:rsid w:val="00680D24"/>
    <w:rsid w:val="00755C33"/>
    <w:rsid w:val="00886BB7"/>
    <w:rsid w:val="00A17454"/>
    <w:rsid w:val="00B36837"/>
    <w:rsid w:val="00C500ED"/>
    <w:rsid w:val="00D364E9"/>
    <w:rsid w:val="00E62E77"/>
    <w:rsid w:val="00F66E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0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nasname.ir/1391-09-30-20-01-30/tosee/plan6/3579-%D9%82%D8%A7%D9%86%D9%88%D9%86-%D8%A8%D8%B1%D9%86%D8%A7%D9%85%D9%87-%D8%B4%D8%B4%D9%85-%D8%AA%D9%88%D8%B3%D8%B9%D9%87-%D8%AC%D9%85%D9%87%D9%88%D8%B1%DB%8C-%D8%A7%D8%B3%D9%84%D8%A7%D9%85%DB%8C-%D8%A7%DB%8C%D8%B1%D8%A7%D9%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pc</cp:lastModifiedBy>
  <cp:revision>7</cp:revision>
  <cp:lastPrinted>2020-10-08T09:17:00Z</cp:lastPrinted>
  <dcterms:created xsi:type="dcterms:W3CDTF">2017-12-31T04:56:00Z</dcterms:created>
  <dcterms:modified xsi:type="dcterms:W3CDTF">2020-10-08T09:23:00Z</dcterms:modified>
</cp:coreProperties>
</file>